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F6AE74" w14:textId="77777777" w:rsidR="001458C1" w:rsidRPr="001458C1" w:rsidRDefault="001458C1" w:rsidP="001458C1">
      <w:pPr>
        <w:shd w:val="clear" w:color="auto" w:fill="FFFFFF"/>
        <w:spacing w:after="0" w:line="600" w:lineRule="atLeast"/>
        <w:outlineLvl w:val="0"/>
        <w:rPr>
          <w:rFonts w:ascii="Verdana" w:eastAsia="Times New Roman" w:hAnsi="Verdana" w:cs="Times New Roman"/>
          <w:color w:val="262626"/>
          <w:kern w:val="36"/>
          <w:sz w:val="48"/>
          <w:szCs w:val="48"/>
          <w:lang w:eastAsia="en-IN"/>
        </w:rPr>
      </w:pPr>
      <w:bookmarkStart w:id="0" w:name="_GoBack"/>
      <w:bookmarkEnd w:id="0"/>
      <w:r w:rsidRPr="001458C1">
        <w:rPr>
          <w:rFonts w:ascii="Verdana" w:eastAsia="Times New Roman" w:hAnsi="Verdana" w:cs="Times New Roman"/>
          <w:color w:val="262626"/>
          <w:kern w:val="36"/>
          <w:sz w:val="48"/>
          <w:szCs w:val="48"/>
          <w:lang w:eastAsia="en-IN"/>
        </w:rPr>
        <w:t>ACH580 drives for HVAC</w:t>
      </w:r>
    </w:p>
    <w:p w14:paraId="268F6E03" w14:textId="77777777" w:rsidR="001458C1" w:rsidRPr="001458C1" w:rsidRDefault="001458C1" w:rsidP="001458C1">
      <w:pPr>
        <w:shd w:val="clear" w:color="auto" w:fill="FFFFFF"/>
        <w:spacing w:after="0" w:line="480" w:lineRule="atLeast"/>
        <w:outlineLvl w:val="1"/>
        <w:rPr>
          <w:rFonts w:ascii="Verdana" w:eastAsia="Times New Roman" w:hAnsi="Verdana" w:cs="Times New Roman"/>
          <w:color w:val="262626"/>
          <w:sz w:val="39"/>
          <w:szCs w:val="39"/>
          <w:lang w:eastAsia="en-IN"/>
        </w:rPr>
      </w:pPr>
      <w:r w:rsidRPr="001458C1">
        <w:rPr>
          <w:rFonts w:ascii="Verdana" w:eastAsia="Times New Roman" w:hAnsi="Verdana" w:cs="Times New Roman"/>
          <w:color w:val="262626"/>
          <w:sz w:val="39"/>
          <w:szCs w:val="39"/>
          <w:lang w:eastAsia="en-IN"/>
        </w:rPr>
        <w:t>Comprehensive comfort control with variable speed drives that ensure reliable and effortless operation of your HVAC applications</w:t>
      </w:r>
    </w:p>
    <w:p w14:paraId="677C22B5" w14:textId="77777777" w:rsidR="001458C1" w:rsidRPr="001458C1" w:rsidRDefault="001458C1" w:rsidP="001458C1">
      <w:pPr>
        <w:shd w:val="clear" w:color="auto" w:fill="FFFFFF"/>
        <w:spacing w:before="210" w:after="0" w:line="240" w:lineRule="auto"/>
        <w:rPr>
          <w:rFonts w:ascii="Verdana" w:eastAsia="Times New Roman" w:hAnsi="Verdana" w:cs="Times New Roman"/>
          <w:color w:val="262626"/>
          <w:sz w:val="24"/>
          <w:szCs w:val="24"/>
          <w:lang w:eastAsia="en-IN"/>
        </w:rPr>
      </w:pPr>
      <w:proofErr w:type="gramStart"/>
      <w:r w:rsidRPr="001458C1">
        <w:rPr>
          <w:rFonts w:ascii="Verdana" w:eastAsia="Times New Roman" w:hAnsi="Verdana" w:cs="Times New Roman"/>
          <w:color w:val="262626"/>
          <w:sz w:val="24"/>
          <w:szCs w:val="24"/>
          <w:lang w:eastAsia="en-IN"/>
        </w:rPr>
        <w:t>Comfort.</w:t>
      </w:r>
      <w:proofErr w:type="gramEnd"/>
      <w:r w:rsidRPr="001458C1">
        <w:rPr>
          <w:rFonts w:ascii="Verdana" w:eastAsia="Times New Roman" w:hAnsi="Verdana" w:cs="Times New Roman"/>
          <w:color w:val="262626"/>
          <w:sz w:val="24"/>
          <w:szCs w:val="24"/>
          <w:lang w:eastAsia="en-IN"/>
        </w:rPr>
        <w:t xml:space="preserve"> It’s something we take for granted in the buildings we live and work in. But comfort requires efficient systems controlling heating, ventilation, air conditioning and cooling (HVAC/R) to ensure the air we breathe is pure and the temperature is comfortable. We also need to ensure air quality in the most energy-efficient and cost-effective way – as well as safety – in both normal and mission-critical situations.</w:t>
      </w:r>
      <w:r w:rsidRPr="001458C1">
        <w:rPr>
          <w:rFonts w:ascii="Verdana" w:eastAsia="Times New Roman" w:hAnsi="Verdana" w:cs="Times New Roman"/>
          <w:color w:val="262626"/>
          <w:sz w:val="24"/>
          <w:szCs w:val="24"/>
          <w:lang w:eastAsia="en-IN"/>
        </w:rPr>
        <w:br/>
      </w:r>
      <w:r w:rsidRPr="001458C1">
        <w:rPr>
          <w:rFonts w:ascii="Verdana" w:eastAsia="Times New Roman" w:hAnsi="Verdana" w:cs="Times New Roman"/>
          <w:color w:val="262626"/>
          <w:sz w:val="24"/>
          <w:szCs w:val="24"/>
          <w:lang w:eastAsia="en-IN"/>
        </w:rPr>
        <w:br/>
        <w:t>For half a century, ABB has been leading the way in optimizing HVAC systems using drive control to ensure that you can take comfort for granted. The new ACH580 series of variable frequency drives (VFDs) provide the quality, reliability, and energy savings you expect, and are easy to use and safe to maintain. All you need to do is to set the drive up, and then focus on what counts.</w:t>
      </w:r>
    </w:p>
    <w:p w14:paraId="204C6DBF" w14:textId="77777777" w:rsidR="001458C1" w:rsidRPr="001458C1" w:rsidRDefault="001458C1" w:rsidP="001458C1">
      <w:pPr>
        <w:shd w:val="clear" w:color="auto" w:fill="FFFFFF"/>
        <w:spacing w:before="210" w:after="0" w:line="375" w:lineRule="atLeast"/>
        <w:rPr>
          <w:rFonts w:ascii="Verdana" w:eastAsia="Times New Roman" w:hAnsi="Verdana" w:cs="Times New Roman"/>
          <w:color w:val="262626"/>
          <w:sz w:val="30"/>
          <w:szCs w:val="30"/>
          <w:lang w:eastAsia="en-IN"/>
        </w:rPr>
      </w:pPr>
      <w:r w:rsidRPr="001458C1">
        <w:rPr>
          <w:rFonts w:ascii="Verdana" w:eastAsia="Times New Roman" w:hAnsi="Verdana" w:cs="Times New Roman"/>
          <w:color w:val="262626"/>
          <w:sz w:val="30"/>
          <w:szCs w:val="30"/>
          <w:lang w:eastAsia="en-IN"/>
        </w:rPr>
        <w:t>Major benefits</w:t>
      </w:r>
    </w:p>
    <w:p w14:paraId="2F1AF2C2" w14:textId="77777777" w:rsidR="001458C1" w:rsidRPr="001458C1" w:rsidRDefault="001458C1" w:rsidP="001458C1">
      <w:pPr>
        <w:numPr>
          <w:ilvl w:val="0"/>
          <w:numId w:val="1"/>
        </w:numPr>
        <w:shd w:val="clear" w:color="auto" w:fill="FFFFFF"/>
        <w:spacing w:after="0" w:line="240" w:lineRule="auto"/>
        <w:ind w:left="0"/>
        <w:rPr>
          <w:rFonts w:ascii="Verdana" w:eastAsia="Times New Roman" w:hAnsi="Verdana" w:cs="Times New Roman"/>
          <w:color w:val="262626"/>
          <w:sz w:val="24"/>
          <w:szCs w:val="24"/>
          <w:lang w:eastAsia="en-IN"/>
        </w:rPr>
      </w:pPr>
      <w:r w:rsidRPr="001458C1">
        <w:rPr>
          <w:rFonts w:ascii="Verdana" w:eastAsia="Times New Roman" w:hAnsi="Verdana" w:cs="Times New Roman"/>
          <w:color w:val="262626"/>
          <w:sz w:val="24"/>
          <w:szCs w:val="24"/>
          <w:lang w:eastAsia="en-IN"/>
        </w:rPr>
        <w:t>All hardware in one package</w:t>
      </w:r>
    </w:p>
    <w:p w14:paraId="37DFC30F" w14:textId="77777777" w:rsidR="001458C1" w:rsidRPr="001458C1" w:rsidRDefault="001458C1" w:rsidP="001458C1">
      <w:pPr>
        <w:numPr>
          <w:ilvl w:val="0"/>
          <w:numId w:val="1"/>
        </w:numPr>
        <w:shd w:val="clear" w:color="auto" w:fill="FFFFFF"/>
        <w:spacing w:after="0" w:line="240" w:lineRule="auto"/>
        <w:ind w:left="0"/>
        <w:rPr>
          <w:rFonts w:ascii="Verdana" w:eastAsia="Times New Roman" w:hAnsi="Verdana" w:cs="Times New Roman"/>
          <w:color w:val="262626"/>
          <w:sz w:val="24"/>
          <w:szCs w:val="24"/>
          <w:lang w:eastAsia="en-IN"/>
        </w:rPr>
      </w:pPr>
      <w:r w:rsidRPr="001458C1">
        <w:rPr>
          <w:rFonts w:ascii="Verdana" w:eastAsia="Times New Roman" w:hAnsi="Verdana" w:cs="Times New Roman"/>
          <w:color w:val="262626"/>
          <w:sz w:val="24"/>
          <w:szCs w:val="24"/>
          <w:lang w:eastAsia="en-IN"/>
        </w:rPr>
        <w:t>Wide power range</w:t>
      </w:r>
    </w:p>
    <w:p w14:paraId="1E4AF456" w14:textId="77777777" w:rsidR="001458C1" w:rsidRPr="001458C1" w:rsidRDefault="001458C1" w:rsidP="001458C1">
      <w:pPr>
        <w:numPr>
          <w:ilvl w:val="0"/>
          <w:numId w:val="1"/>
        </w:numPr>
        <w:shd w:val="clear" w:color="auto" w:fill="FFFFFF"/>
        <w:spacing w:after="0" w:line="240" w:lineRule="auto"/>
        <w:ind w:left="0"/>
        <w:rPr>
          <w:rFonts w:ascii="Verdana" w:eastAsia="Times New Roman" w:hAnsi="Verdana" w:cs="Times New Roman"/>
          <w:color w:val="262626"/>
          <w:sz w:val="24"/>
          <w:szCs w:val="24"/>
          <w:lang w:eastAsia="en-IN"/>
        </w:rPr>
      </w:pPr>
      <w:r w:rsidRPr="001458C1">
        <w:rPr>
          <w:rFonts w:ascii="Verdana" w:eastAsia="Times New Roman" w:hAnsi="Verdana" w:cs="Times New Roman"/>
          <w:color w:val="262626"/>
          <w:sz w:val="24"/>
          <w:szCs w:val="24"/>
          <w:lang w:eastAsia="en-IN"/>
        </w:rPr>
        <w:t>Multiple enclosure types available</w:t>
      </w:r>
    </w:p>
    <w:p w14:paraId="3C8C5192" w14:textId="77777777" w:rsidR="001458C1" w:rsidRPr="001458C1" w:rsidRDefault="001458C1" w:rsidP="001458C1">
      <w:pPr>
        <w:numPr>
          <w:ilvl w:val="0"/>
          <w:numId w:val="1"/>
        </w:numPr>
        <w:shd w:val="clear" w:color="auto" w:fill="FFFFFF"/>
        <w:spacing w:after="0" w:line="240" w:lineRule="auto"/>
        <w:ind w:left="0"/>
        <w:rPr>
          <w:rFonts w:ascii="Verdana" w:eastAsia="Times New Roman" w:hAnsi="Verdana" w:cs="Times New Roman"/>
          <w:color w:val="262626"/>
          <w:sz w:val="24"/>
          <w:szCs w:val="24"/>
          <w:lang w:eastAsia="en-IN"/>
        </w:rPr>
      </w:pPr>
      <w:r w:rsidRPr="001458C1">
        <w:rPr>
          <w:rFonts w:ascii="Verdana" w:eastAsia="Times New Roman" w:hAnsi="Verdana" w:cs="Times New Roman"/>
          <w:color w:val="262626"/>
          <w:sz w:val="24"/>
          <w:szCs w:val="24"/>
          <w:lang w:eastAsia="en-IN"/>
        </w:rPr>
        <w:t>Main switch option</w:t>
      </w:r>
    </w:p>
    <w:p w14:paraId="6E222F12" w14:textId="77777777" w:rsidR="001458C1" w:rsidRPr="001458C1" w:rsidRDefault="001458C1" w:rsidP="001458C1">
      <w:pPr>
        <w:numPr>
          <w:ilvl w:val="0"/>
          <w:numId w:val="1"/>
        </w:numPr>
        <w:shd w:val="clear" w:color="auto" w:fill="FFFFFF"/>
        <w:spacing w:after="0" w:line="240" w:lineRule="auto"/>
        <w:ind w:left="0"/>
        <w:rPr>
          <w:rFonts w:ascii="Verdana" w:eastAsia="Times New Roman" w:hAnsi="Verdana" w:cs="Times New Roman"/>
          <w:color w:val="262626"/>
          <w:sz w:val="24"/>
          <w:szCs w:val="24"/>
          <w:lang w:eastAsia="en-IN"/>
        </w:rPr>
      </w:pPr>
      <w:r w:rsidRPr="001458C1">
        <w:rPr>
          <w:rFonts w:ascii="Verdana" w:eastAsia="Times New Roman" w:hAnsi="Verdana" w:cs="Times New Roman"/>
          <w:color w:val="262626"/>
          <w:sz w:val="24"/>
          <w:szCs w:val="24"/>
          <w:lang w:eastAsia="en-IN"/>
        </w:rPr>
        <w:t>Easy to select, install, commission and use</w:t>
      </w:r>
    </w:p>
    <w:p w14:paraId="3074A7FF" w14:textId="77777777" w:rsidR="001458C1" w:rsidRPr="001458C1" w:rsidRDefault="001458C1" w:rsidP="001458C1">
      <w:pPr>
        <w:numPr>
          <w:ilvl w:val="0"/>
          <w:numId w:val="1"/>
        </w:numPr>
        <w:shd w:val="clear" w:color="auto" w:fill="FFFFFF"/>
        <w:spacing w:after="0" w:line="240" w:lineRule="auto"/>
        <w:ind w:left="0"/>
        <w:rPr>
          <w:rFonts w:ascii="Verdana" w:eastAsia="Times New Roman" w:hAnsi="Verdana" w:cs="Times New Roman"/>
          <w:color w:val="262626"/>
          <w:sz w:val="24"/>
          <w:szCs w:val="24"/>
          <w:lang w:eastAsia="en-IN"/>
        </w:rPr>
      </w:pPr>
      <w:r w:rsidRPr="001458C1">
        <w:rPr>
          <w:rFonts w:ascii="Verdana" w:eastAsia="Times New Roman" w:hAnsi="Verdana" w:cs="Times New Roman"/>
          <w:color w:val="262626"/>
          <w:sz w:val="24"/>
          <w:szCs w:val="24"/>
          <w:lang w:eastAsia="en-IN"/>
        </w:rPr>
        <w:t>HVAC-specific features integrated as standard</w:t>
      </w:r>
    </w:p>
    <w:p w14:paraId="065DAF31" w14:textId="77777777" w:rsidR="001458C1" w:rsidRPr="001458C1" w:rsidRDefault="001458C1" w:rsidP="001458C1">
      <w:pPr>
        <w:numPr>
          <w:ilvl w:val="0"/>
          <w:numId w:val="1"/>
        </w:numPr>
        <w:shd w:val="clear" w:color="auto" w:fill="FFFFFF"/>
        <w:spacing w:after="0" w:line="240" w:lineRule="auto"/>
        <w:ind w:left="0"/>
        <w:rPr>
          <w:rFonts w:ascii="Verdana" w:eastAsia="Times New Roman" w:hAnsi="Verdana" w:cs="Times New Roman"/>
          <w:color w:val="262626"/>
          <w:sz w:val="24"/>
          <w:szCs w:val="24"/>
          <w:lang w:eastAsia="en-IN"/>
        </w:rPr>
      </w:pPr>
      <w:r w:rsidRPr="001458C1">
        <w:rPr>
          <w:rFonts w:ascii="Verdana" w:eastAsia="Times New Roman" w:hAnsi="Verdana" w:cs="Times New Roman"/>
          <w:color w:val="262626"/>
          <w:sz w:val="24"/>
          <w:szCs w:val="24"/>
          <w:lang w:eastAsia="en-IN"/>
        </w:rPr>
        <w:t>Intuitive control panel with optional Bluetooth capability for better accessibility</w:t>
      </w:r>
    </w:p>
    <w:p w14:paraId="53169E33" w14:textId="77777777" w:rsidR="001458C1" w:rsidRPr="001458C1" w:rsidRDefault="001458C1" w:rsidP="001458C1">
      <w:pPr>
        <w:numPr>
          <w:ilvl w:val="0"/>
          <w:numId w:val="1"/>
        </w:numPr>
        <w:shd w:val="clear" w:color="auto" w:fill="FFFFFF"/>
        <w:spacing w:after="0" w:line="240" w:lineRule="auto"/>
        <w:ind w:left="0"/>
        <w:rPr>
          <w:rFonts w:ascii="Verdana" w:eastAsia="Times New Roman" w:hAnsi="Verdana" w:cs="Times New Roman"/>
          <w:color w:val="262626"/>
          <w:sz w:val="24"/>
          <w:szCs w:val="24"/>
          <w:lang w:eastAsia="en-IN"/>
        </w:rPr>
      </w:pPr>
      <w:r w:rsidRPr="001458C1">
        <w:rPr>
          <w:rFonts w:ascii="Verdana" w:eastAsia="Times New Roman" w:hAnsi="Verdana" w:cs="Times New Roman"/>
          <w:color w:val="262626"/>
          <w:sz w:val="24"/>
          <w:szCs w:val="24"/>
          <w:lang w:eastAsia="en-IN"/>
        </w:rPr>
        <w:t>Various languages and communications built inside</w:t>
      </w:r>
    </w:p>
    <w:p w14:paraId="25BFFB99" w14:textId="77777777" w:rsidR="001458C1" w:rsidRPr="001458C1" w:rsidRDefault="001458C1" w:rsidP="001458C1">
      <w:pPr>
        <w:numPr>
          <w:ilvl w:val="0"/>
          <w:numId w:val="1"/>
        </w:numPr>
        <w:shd w:val="clear" w:color="auto" w:fill="FFFFFF"/>
        <w:spacing w:after="0" w:line="240" w:lineRule="auto"/>
        <w:ind w:left="0"/>
        <w:rPr>
          <w:rFonts w:ascii="Verdana" w:eastAsia="Times New Roman" w:hAnsi="Verdana" w:cs="Times New Roman"/>
          <w:color w:val="262626"/>
          <w:sz w:val="24"/>
          <w:szCs w:val="24"/>
          <w:lang w:eastAsia="en-IN"/>
        </w:rPr>
      </w:pPr>
      <w:r w:rsidRPr="001458C1">
        <w:rPr>
          <w:rFonts w:ascii="Verdana" w:eastAsia="Times New Roman" w:hAnsi="Verdana" w:cs="Times New Roman"/>
          <w:color w:val="262626"/>
          <w:sz w:val="24"/>
          <w:szCs w:val="24"/>
          <w:lang w:eastAsia="en-IN"/>
        </w:rPr>
        <w:t>Reliable connectivity with major automation and control systems</w:t>
      </w:r>
    </w:p>
    <w:p w14:paraId="5123D3BB" w14:textId="77777777" w:rsidR="001458C1" w:rsidRPr="001458C1" w:rsidRDefault="001458C1" w:rsidP="001458C1">
      <w:pPr>
        <w:numPr>
          <w:ilvl w:val="0"/>
          <w:numId w:val="1"/>
        </w:numPr>
        <w:shd w:val="clear" w:color="auto" w:fill="FFFFFF"/>
        <w:spacing w:after="0" w:line="240" w:lineRule="auto"/>
        <w:ind w:left="0"/>
        <w:rPr>
          <w:rFonts w:ascii="Verdana" w:eastAsia="Times New Roman" w:hAnsi="Verdana" w:cs="Times New Roman"/>
          <w:color w:val="262626"/>
          <w:sz w:val="24"/>
          <w:szCs w:val="24"/>
          <w:lang w:eastAsia="en-IN"/>
        </w:rPr>
      </w:pPr>
      <w:r w:rsidRPr="001458C1">
        <w:rPr>
          <w:rFonts w:ascii="Verdana" w:eastAsia="Times New Roman" w:hAnsi="Verdana" w:cs="Times New Roman"/>
          <w:color w:val="262626"/>
          <w:sz w:val="24"/>
          <w:szCs w:val="24"/>
          <w:lang w:eastAsia="en-IN"/>
        </w:rPr>
        <w:t>Control of a wide range of motors for any HVAC application</w:t>
      </w:r>
    </w:p>
    <w:p w14:paraId="667E7AC8" w14:textId="77777777" w:rsidR="001458C1" w:rsidRPr="001458C1" w:rsidRDefault="001458C1" w:rsidP="001458C1">
      <w:pPr>
        <w:numPr>
          <w:ilvl w:val="0"/>
          <w:numId w:val="1"/>
        </w:numPr>
        <w:shd w:val="clear" w:color="auto" w:fill="FFFFFF"/>
        <w:spacing w:after="0" w:line="240" w:lineRule="auto"/>
        <w:ind w:left="0"/>
        <w:rPr>
          <w:rFonts w:ascii="Verdana" w:eastAsia="Times New Roman" w:hAnsi="Verdana" w:cs="Times New Roman"/>
          <w:color w:val="262626"/>
          <w:sz w:val="24"/>
          <w:szCs w:val="24"/>
          <w:lang w:eastAsia="en-IN"/>
        </w:rPr>
      </w:pPr>
      <w:r w:rsidRPr="001458C1">
        <w:rPr>
          <w:rFonts w:ascii="Verdana" w:eastAsia="Times New Roman" w:hAnsi="Verdana" w:cs="Times New Roman"/>
          <w:color w:val="262626"/>
          <w:sz w:val="24"/>
          <w:szCs w:val="24"/>
          <w:lang w:eastAsia="en-IN"/>
        </w:rPr>
        <w:t>Based on ABBs all-compatible drive platform</w:t>
      </w:r>
    </w:p>
    <w:p w14:paraId="1D39404C" w14:textId="77777777" w:rsidR="001458C1" w:rsidRPr="001458C1" w:rsidRDefault="001458C1" w:rsidP="001458C1">
      <w:pPr>
        <w:numPr>
          <w:ilvl w:val="0"/>
          <w:numId w:val="1"/>
        </w:numPr>
        <w:shd w:val="clear" w:color="auto" w:fill="FFFFFF"/>
        <w:spacing w:after="0" w:line="240" w:lineRule="auto"/>
        <w:ind w:left="0"/>
        <w:rPr>
          <w:rFonts w:ascii="Verdana" w:eastAsia="Times New Roman" w:hAnsi="Verdana" w:cs="Times New Roman"/>
          <w:color w:val="262626"/>
          <w:sz w:val="24"/>
          <w:szCs w:val="24"/>
          <w:lang w:eastAsia="en-IN"/>
        </w:rPr>
      </w:pPr>
      <w:r w:rsidRPr="001458C1">
        <w:rPr>
          <w:rFonts w:ascii="Verdana" w:eastAsia="Times New Roman" w:hAnsi="Verdana" w:cs="Times New Roman"/>
          <w:color w:val="262626"/>
          <w:sz w:val="24"/>
          <w:szCs w:val="24"/>
          <w:lang w:eastAsia="en-IN"/>
        </w:rPr>
        <w:t>Optimized energy efficiency</w:t>
      </w:r>
    </w:p>
    <w:p w14:paraId="38645DD4" w14:textId="77777777" w:rsidR="001458C1" w:rsidRPr="001458C1" w:rsidRDefault="001458C1" w:rsidP="001458C1">
      <w:pPr>
        <w:numPr>
          <w:ilvl w:val="0"/>
          <w:numId w:val="1"/>
        </w:numPr>
        <w:shd w:val="clear" w:color="auto" w:fill="FFFFFF"/>
        <w:spacing w:after="0" w:line="240" w:lineRule="auto"/>
        <w:ind w:left="0"/>
        <w:rPr>
          <w:rFonts w:ascii="Verdana" w:eastAsia="Times New Roman" w:hAnsi="Verdana" w:cs="Times New Roman"/>
          <w:color w:val="262626"/>
          <w:sz w:val="24"/>
          <w:szCs w:val="24"/>
          <w:lang w:eastAsia="en-IN"/>
        </w:rPr>
      </w:pPr>
      <w:r w:rsidRPr="001458C1">
        <w:rPr>
          <w:rFonts w:ascii="Verdana" w:eastAsia="Times New Roman" w:hAnsi="Verdana" w:cs="Times New Roman"/>
          <w:color w:val="262626"/>
          <w:sz w:val="24"/>
          <w:szCs w:val="24"/>
          <w:lang w:eastAsia="en-IN"/>
        </w:rPr>
        <w:t>Wide availability and support</w:t>
      </w:r>
    </w:p>
    <w:p w14:paraId="6C2EBEA8" w14:textId="77777777" w:rsidR="00614366" w:rsidRDefault="00614366">
      <w:pPr>
        <w:rPr>
          <w:lang w:val="en-US"/>
        </w:rPr>
      </w:pPr>
    </w:p>
    <w:p w14:paraId="2418BE27" w14:textId="77777777" w:rsidR="00614366" w:rsidRDefault="00614366" w:rsidP="00614366">
      <w:pPr>
        <w:shd w:val="clear" w:color="auto" w:fill="FFFFFF"/>
        <w:spacing w:after="0" w:line="600" w:lineRule="atLeast"/>
        <w:outlineLvl w:val="0"/>
        <w:rPr>
          <w:rFonts w:ascii="Verdana" w:eastAsia="Times New Roman" w:hAnsi="Verdana" w:cs="Times New Roman"/>
          <w:color w:val="262626"/>
          <w:kern w:val="36"/>
          <w:sz w:val="48"/>
          <w:szCs w:val="48"/>
          <w:lang w:eastAsia="en-IN"/>
        </w:rPr>
      </w:pPr>
    </w:p>
    <w:p w14:paraId="7D956C82" w14:textId="77777777" w:rsidR="00614366" w:rsidRPr="00614366" w:rsidRDefault="00614366" w:rsidP="00614366">
      <w:pPr>
        <w:shd w:val="clear" w:color="auto" w:fill="FFFFFF"/>
        <w:spacing w:after="0" w:line="600" w:lineRule="atLeast"/>
        <w:outlineLvl w:val="0"/>
        <w:rPr>
          <w:rFonts w:ascii="Verdana" w:eastAsia="Times New Roman" w:hAnsi="Verdana" w:cs="Times New Roman"/>
          <w:color w:val="262626"/>
          <w:kern w:val="36"/>
          <w:sz w:val="48"/>
          <w:szCs w:val="48"/>
          <w:lang w:eastAsia="en-IN"/>
        </w:rPr>
      </w:pPr>
      <w:r w:rsidRPr="00614366">
        <w:rPr>
          <w:rFonts w:ascii="Verdana" w:eastAsia="Times New Roman" w:hAnsi="Verdana" w:cs="Times New Roman"/>
          <w:color w:val="262626"/>
          <w:kern w:val="36"/>
          <w:sz w:val="48"/>
          <w:szCs w:val="48"/>
          <w:lang w:eastAsia="en-IN"/>
        </w:rPr>
        <w:lastRenderedPageBreak/>
        <w:t>ACQ580 - drives for water and wastewater</w:t>
      </w:r>
    </w:p>
    <w:p w14:paraId="6870C01E" w14:textId="77777777" w:rsidR="00614366" w:rsidRPr="00614366" w:rsidRDefault="00614366" w:rsidP="00614366">
      <w:pPr>
        <w:shd w:val="clear" w:color="auto" w:fill="FFFFFF"/>
        <w:spacing w:before="210" w:after="0" w:line="375" w:lineRule="atLeast"/>
        <w:rPr>
          <w:rFonts w:ascii="Verdana" w:eastAsia="Times New Roman" w:hAnsi="Verdana" w:cs="Times New Roman"/>
          <w:color w:val="262626"/>
          <w:sz w:val="30"/>
          <w:szCs w:val="30"/>
          <w:lang w:eastAsia="en-IN"/>
        </w:rPr>
      </w:pPr>
      <w:r w:rsidRPr="00614366">
        <w:rPr>
          <w:rFonts w:ascii="Verdana" w:eastAsia="Times New Roman" w:hAnsi="Verdana" w:cs="Times New Roman"/>
          <w:color w:val="262626"/>
          <w:sz w:val="30"/>
          <w:szCs w:val="30"/>
          <w:lang w:eastAsia="en-IN"/>
        </w:rPr>
        <w:t>Secure energy efficient flow of water and wastewater in your pumping solution</w:t>
      </w:r>
    </w:p>
    <w:p w14:paraId="488739B5" w14:textId="77777777" w:rsidR="00614366" w:rsidRPr="00614366" w:rsidRDefault="00614366" w:rsidP="00614366">
      <w:pPr>
        <w:shd w:val="clear" w:color="auto" w:fill="FFFFFF"/>
        <w:spacing w:before="210" w:after="240" w:line="240" w:lineRule="auto"/>
        <w:rPr>
          <w:rFonts w:ascii="Verdana" w:eastAsia="Times New Roman" w:hAnsi="Verdana" w:cs="Times New Roman"/>
          <w:color w:val="262626"/>
          <w:sz w:val="24"/>
          <w:szCs w:val="24"/>
          <w:lang w:eastAsia="en-IN"/>
        </w:rPr>
      </w:pPr>
      <w:r w:rsidRPr="00614366">
        <w:rPr>
          <w:rFonts w:ascii="Verdana" w:eastAsia="Times New Roman" w:hAnsi="Verdana" w:cs="Times New Roman"/>
          <w:color w:val="262626"/>
          <w:sz w:val="24"/>
          <w:szCs w:val="24"/>
          <w:lang w:eastAsia="en-IN"/>
        </w:rPr>
        <w:t>The all-compatible ACQ580 drives for water and wastewater simplify your pumping processes and motor control while ensuring effortless energy efficiency. This robust and compact wall-mounted, drive module and cabinet-built drive has built-in pump application functionalities such as </w:t>
      </w:r>
      <w:proofErr w:type="spellStart"/>
      <w:r w:rsidRPr="00614366">
        <w:rPr>
          <w:rFonts w:ascii="Verdana" w:eastAsia="Times New Roman" w:hAnsi="Verdana" w:cs="Times New Roman"/>
          <w:color w:val="262626"/>
          <w:sz w:val="24"/>
          <w:szCs w:val="24"/>
          <w:lang w:eastAsia="en-IN"/>
        </w:rPr>
        <w:t>sensorless</w:t>
      </w:r>
      <w:proofErr w:type="spellEnd"/>
      <w:r w:rsidRPr="00614366">
        <w:rPr>
          <w:rFonts w:ascii="Verdana" w:eastAsia="Times New Roman" w:hAnsi="Verdana" w:cs="Times New Roman"/>
          <w:color w:val="262626"/>
          <w:sz w:val="24"/>
          <w:szCs w:val="24"/>
          <w:lang w:eastAsia="en-IN"/>
        </w:rPr>
        <w:t xml:space="preserve"> flow calculation, </w:t>
      </w:r>
      <w:proofErr w:type="spellStart"/>
      <w:r w:rsidRPr="00614366">
        <w:rPr>
          <w:rFonts w:ascii="Verdana" w:eastAsia="Times New Roman" w:hAnsi="Verdana" w:cs="Times New Roman"/>
          <w:color w:val="262626"/>
          <w:sz w:val="24"/>
          <w:szCs w:val="24"/>
          <w:lang w:eastAsia="en-IN"/>
        </w:rPr>
        <w:t>multipump</w:t>
      </w:r>
      <w:proofErr w:type="spellEnd"/>
      <w:r w:rsidRPr="00614366">
        <w:rPr>
          <w:rFonts w:ascii="Verdana" w:eastAsia="Times New Roman" w:hAnsi="Verdana" w:cs="Times New Roman"/>
          <w:color w:val="262626"/>
          <w:sz w:val="24"/>
          <w:szCs w:val="24"/>
          <w:lang w:eastAsia="en-IN"/>
        </w:rPr>
        <w:t xml:space="preserve"> control, level control, soft pipe fill, dry run protection, quick ramps and a solution for keeping the impeller of the pump clean. Usability is enhanced with the intuitive Hand-Off-Auto control panel and the PC tool Drive composer. The built-in energy calculator visualizes the energy savings achieved with the usage of the drive. The drive controls virtually any kind of motor including an IE4 synchronous reluctance motor. Connectivity is supported by a wide range of fieldbus protocols. The drive also offers an </w:t>
      </w:r>
      <w:hyperlink r:id="rId6" w:tgtFrame="_blank" w:history="1">
        <w:r w:rsidRPr="00614366">
          <w:rPr>
            <w:rFonts w:ascii="Verdana" w:eastAsia="Times New Roman" w:hAnsi="Verdana" w:cs="Times New Roman"/>
            <w:color w:val="262626"/>
            <w:sz w:val="24"/>
            <w:szCs w:val="24"/>
            <w:u w:val="single"/>
            <w:lang w:eastAsia="en-IN"/>
          </w:rPr>
          <w:t>ultra-low harmonic variant </w:t>
        </w:r>
      </w:hyperlink>
      <w:r w:rsidRPr="00614366">
        <w:rPr>
          <w:rFonts w:ascii="Verdana" w:eastAsia="Times New Roman" w:hAnsi="Verdana" w:cs="Times New Roman"/>
          <w:color w:val="262626"/>
          <w:sz w:val="24"/>
          <w:szCs w:val="24"/>
          <w:lang w:eastAsia="en-IN"/>
        </w:rPr>
        <w:t>ensuring stable and smooth power network during water treatment and operation.</w:t>
      </w:r>
    </w:p>
    <w:p w14:paraId="06BDA36F" w14:textId="77777777" w:rsidR="00614366" w:rsidRPr="00614366" w:rsidRDefault="00614366" w:rsidP="00614366">
      <w:pPr>
        <w:numPr>
          <w:ilvl w:val="0"/>
          <w:numId w:val="2"/>
        </w:numPr>
        <w:shd w:val="clear" w:color="auto" w:fill="FFFFFF"/>
        <w:spacing w:after="0" w:line="240" w:lineRule="auto"/>
        <w:ind w:left="0"/>
        <w:rPr>
          <w:rFonts w:ascii="Verdana" w:eastAsia="Times New Roman" w:hAnsi="Verdana" w:cs="Times New Roman"/>
          <w:color w:val="262626"/>
          <w:sz w:val="24"/>
          <w:szCs w:val="24"/>
          <w:lang w:eastAsia="en-IN"/>
        </w:rPr>
      </w:pPr>
      <w:r w:rsidRPr="00614366">
        <w:rPr>
          <w:rFonts w:ascii="Verdana" w:eastAsia="Times New Roman" w:hAnsi="Verdana" w:cs="Times New Roman"/>
          <w:color w:val="262626"/>
          <w:sz w:val="24"/>
          <w:szCs w:val="24"/>
          <w:lang w:eastAsia="en-IN"/>
        </w:rPr>
        <w:t>0.75 to 500 kW, 380 to 480 V</w:t>
      </w:r>
    </w:p>
    <w:p w14:paraId="34338229" w14:textId="77777777" w:rsidR="00614366" w:rsidRPr="00614366" w:rsidRDefault="00614366" w:rsidP="00614366">
      <w:pPr>
        <w:numPr>
          <w:ilvl w:val="0"/>
          <w:numId w:val="2"/>
        </w:numPr>
        <w:shd w:val="clear" w:color="auto" w:fill="FFFFFF"/>
        <w:spacing w:after="0" w:line="240" w:lineRule="auto"/>
        <w:ind w:left="0"/>
        <w:rPr>
          <w:rFonts w:ascii="Verdana" w:eastAsia="Times New Roman" w:hAnsi="Verdana" w:cs="Times New Roman"/>
          <w:color w:val="262626"/>
          <w:sz w:val="24"/>
          <w:szCs w:val="24"/>
          <w:lang w:eastAsia="en-IN"/>
        </w:rPr>
      </w:pPr>
      <w:r w:rsidRPr="00614366">
        <w:rPr>
          <w:rFonts w:ascii="Verdana" w:eastAsia="Times New Roman" w:hAnsi="Verdana" w:cs="Times New Roman"/>
          <w:color w:val="262626"/>
          <w:sz w:val="24"/>
          <w:szCs w:val="24"/>
          <w:lang w:eastAsia="en-IN"/>
        </w:rPr>
        <w:t>IP00, IP20, IP21, IP42, IP54 and IP55 enclosure classes allows installation on walls, into cabinets and as free standing drive modules</w:t>
      </w:r>
    </w:p>
    <w:p w14:paraId="37153882" w14:textId="77777777" w:rsidR="00614366" w:rsidRPr="00614366" w:rsidRDefault="00614366" w:rsidP="00614366">
      <w:pPr>
        <w:numPr>
          <w:ilvl w:val="0"/>
          <w:numId w:val="2"/>
        </w:numPr>
        <w:shd w:val="clear" w:color="auto" w:fill="FFFFFF"/>
        <w:spacing w:after="0" w:line="240" w:lineRule="auto"/>
        <w:ind w:left="0"/>
        <w:rPr>
          <w:rFonts w:ascii="Verdana" w:eastAsia="Times New Roman" w:hAnsi="Verdana" w:cs="Times New Roman"/>
          <w:color w:val="262626"/>
          <w:sz w:val="24"/>
          <w:szCs w:val="24"/>
          <w:lang w:eastAsia="en-IN"/>
        </w:rPr>
      </w:pPr>
      <w:r w:rsidRPr="00614366">
        <w:rPr>
          <w:rFonts w:ascii="Verdana" w:eastAsia="Times New Roman" w:hAnsi="Verdana" w:cs="Times New Roman"/>
          <w:color w:val="262626"/>
          <w:sz w:val="24"/>
          <w:szCs w:val="24"/>
          <w:lang w:eastAsia="en-IN"/>
        </w:rPr>
        <w:t xml:space="preserve">Built-in energy saving </w:t>
      </w:r>
      <w:proofErr w:type="spellStart"/>
      <w:r w:rsidRPr="00614366">
        <w:rPr>
          <w:rFonts w:ascii="Verdana" w:eastAsia="Times New Roman" w:hAnsi="Verdana" w:cs="Times New Roman"/>
          <w:color w:val="262626"/>
          <w:sz w:val="24"/>
          <w:szCs w:val="24"/>
          <w:lang w:eastAsia="en-IN"/>
        </w:rPr>
        <w:t>calulator</w:t>
      </w:r>
      <w:proofErr w:type="spellEnd"/>
      <w:r w:rsidRPr="00614366">
        <w:rPr>
          <w:rFonts w:ascii="Verdana" w:eastAsia="Times New Roman" w:hAnsi="Verdana" w:cs="Times New Roman"/>
          <w:color w:val="262626"/>
          <w:sz w:val="24"/>
          <w:szCs w:val="24"/>
          <w:lang w:eastAsia="en-IN"/>
        </w:rPr>
        <w:t> and pump functionalities secure optimal pump operation</w:t>
      </w:r>
    </w:p>
    <w:p w14:paraId="4425B65B" w14:textId="77777777" w:rsidR="00614366" w:rsidRPr="00614366" w:rsidRDefault="00614366" w:rsidP="00614366">
      <w:pPr>
        <w:numPr>
          <w:ilvl w:val="0"/>
          <w:numId w:val="2"/>
        </w:numPr>
        <w:shd w:val="clear" w:color="auto" w:fill="FFFFFF"/>
        <w:spacing w:after="0" w:line="240" w:lineRule="auto"/>
        <w:ind w:left="0"/>
        <w:rPr>
          <w:rFonts w:ascii="Verdana" w:eastAsia="Times New Roman" w:hAnsi="Verdana" w:cs="Times New Roman"/>
          <w:color w:val="262626"/>
          <w:sz w:val="24"/>
          <w:szCs w:val="24"/>
          <w:lang w:eastAsia="en-IN"/>
        </w:rPr>
      </w:pPr>
      <w:r w:rsidRPr="00614366">
        <w:rPr>
          <w:rFonts w:ascii="Verdana" w:eastAsia="Times New Roman" w:hAnsi="Verdana" w:cs="Times New Roman"/>
          <w:color w:val="262626"/>
          <w:sz w:val="24"/>
          <w:szCs w:val="24"/>
          <w:lang w:eastAsia="en-IN"/>
        </w:rPr>
        <w:t>Supports IE4 synchronous reluctance, asynchronous induction and permanent magnet motors</w:t>
      </w:r>
    </w:p>
    <w:p w14:paraId="75D1A6CF" w14:textId="77777777" w:rsidR="00614366" w:rsidRPr="00614366" w:rsidRDefault="00614366" w:rsidP="00614366">
      <w:pPr>
        <w:numPr>
          <w:ilvl w:val="0"/>
          <w:numId w:val="2"/>
        </w:numPr>
        <w:shd w:val="clear" w:color="auto" w:fill="FFFFFF"/>
        <w:spacing w:after="0" w:line="240" w:lineRule="auto"/>
        <w:ind w:left="0"/>
        <w:rPr>
          <w:rFonts w:ascii="Verdana" w:eastAsia="Times New Roman" w:hAnsi="Verdana" w:cs="Times New Roman"/>
          <w:color w:val="262626"/>
          <w:sz w:val="24"/>
          <w:szCs w:val="24"/>
          <w:lang w:eastAsia="en-IN"/>
        </w:rPr>
      </w:pPr>
      <w:r w:rsidRPr="00614366">
        <w:rPr>
          <w:rFonts w:ascii="Verdana" w:eastAsia="Times New Roman" w:hAnsi="Verdana" w:cs="Times New Roman"/>
          <w:color w:val="262626"/>
          <w:sz w:val="24"/>
          <w:szCs w:val="24"/>
          <w:lang w:eastAsia="en-IN"/>
        </w:rPr>
        <w:t>Connects to a wide range of water and wastewater control systems</w:t>
      </w:r>
    </w:p>
    <w:p w14:paraId="06F946AB" w14:textId="77777777" w:rsidR="00614366" w:rsidRPr="00614366" w:rsidRDefault="00614366" w:rsidP="00614366">
      <w:pPr>
        <w:numPr>
          <w:ilvl w:val="0"/>
          <w:numId w:val="2"/>
        </w:numPr>
        <w:shd w:val="clear" w:color="auto" w:fill="FFFFFF"/>
        <w:spacing w:after="0" w:line="240" w:lineRule="auto"/>
        <w:ind w:left="0"/>
        <w:rPr>
          <w:rFonts w:ascii="Verdana" w:eastAsia="Times New Roman" w:hAnsi="Verdana" w:cs="Times New Roman"/>
          <w:color w:val="262626"/>
          <w:sz w:val="24"/>
          <w:szCs w:val="24"/>
          <w:lang w:eastAsia="en-IN"/>
        </w:rPr>
      </w:pPr>
      <w:r w:rsidRPr="00614366">
        <w:rPr>
          <w:rFonts w:ascii="Verdana" w:eastAsia="Times New Roman" w:hAnsi="Verdana" w:cs="Times New Roman"/>
          <w:color w:val="262626"/>
          <w:sz w:val="24"/>
          <w:szCs w:val="24"/>
          <w:lang w:eastAsia="en-IN"/>
        </w:rPr>
        <w:t>Our local partners provide wide availability of service and support</w:t>
      </w:r>
    </w:p>
    <w:p w14:paraId="503631A0" w14:textId="7B32CE92" w:rsidR="00E9113A" w:rsidRPr="0017316C" w:rsidRDefault="00E9113A">
      <w:pPr>
        <w:rPr>
          <w:lang w:val="en-US"/>
        </w:rPr>
      </w:pPr>
      <w:r>
        <w:rPr>
          <w:lang w:val="en-US"/>
        </w:rPr>
        <w:t xml:space="preserve"> </w:t>
      </w:r>
    </w:p>
    <w:sectPr w:rsidR="00E9113A" w:rsidRPr="001731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777A"/>
    <w:multiLevelType w:val="multilevel"/>
    <w:tmpl w:val="B56449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A73F1A"/>
    <w:multiLevelType w:val="multilevel"/>
    <w:tmpl w:val="38C68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16C"/>
    <w:rsid w:val="001458C1"/>
    <w:rsid w:val="0017316C"/>
    <w:rsid w:val="003C2172"/>
    <w:rsid w:val="004D509D"/>
    <w:rsid w:val="00614366"/>
    <w:rsid w:val="00882352"/>
    <w:rsid w:val="00BA3A77"/>
    <w:rsid w:val="00BE1F42"/>
    <w:rsid w:val="00E9113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27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458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1458C1"/>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58C1"/>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1458C1"/>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1458C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header3">
    <w:name w:val="header3"/>
    <w:basedOn w:val="Normal"/>
    <w:rsid w:val="001458C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61436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458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1458C1"/>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58C1"/>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1458C1"/>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1458C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header3">
    <w:name w:val="header3"/>
    <w:basedOn w:val="Normal"/>
    <w:rsid w:val="001458C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6143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466032">
      <w:bodyDiv w:val="1"/>
      <w:marLeft w:val="0"/>
      <w:marRight w:val="0"/>
      <w:marTop w:val="0"/>
      <w:marBottom w:val="0"/>
      <w:divBdr>
        <w:top w:val="none" w:sz="0" w:space="0" w:color="auto"/>
        <w:left w:val="none" w:sz="0" w:space="0" w:color="auto"/>
        <w:bottom w:val="none" w:sz="0" w:space="0" w:color="auto"/>
        <w:right w:val="none" w:sz="0" w:space="0" w:color="auto"/>
      </w:divBdr>
    </w:div>
    <w:div w:id="180172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w.abb.com/drives/low-voltage-ac/industry-specific-drives/acq580/securing-the-flow-of-water-without-the-inconvenience-of-harmonic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Buchesh K</dc:creator>
  <cp:lastModifiedBy>HP</cp:lastModifiedBy>
  <cp:revision>2</cp:revision>
  <dcterms:created xsi:type="dcterms:W3CDTF">2019-11-25T12:26:00Z</dcterms:created>
  <dcterms:modified xsi:type="dcterms:W3CDTF">2019-11-25T12:26:00Z</dcterms:modified>
</cp:coreProperties>
</file>